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lgerian" w:hAnsi="Algerian" w:cs="Arial"/>
          <w:b/>
          <w:sz w:val="48"/>
          <w:szCs w:val="48"/>
        </w:rPr>
      </w:pPr>
      <w:r>
        <w:drawing>
          <wp:inline distT="0" distB="0" distL="0" distR="0">
            <wp:extent cx="476250" cy="476250"/>
            <wp:effectExtent l="0" t="0" r="0" b="0"/>
            <wp:docPr id="25" name="Picture 25" descr="7761_10201463205690869_139917640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7761_10201463205690869_1399176409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 w:cs="Arial"/>
          <w:b/>
          <w:sz w:val="48"/>
          <w:szCs w:val="48"/>
        </w:rPr>
        <w:t xml:space="preserve">  </w:t>
      </w:r>
      <w:r>
        <w:rPr>
          <w:rFonts w:ascii="Bernard MT Condensed" w:hAnsi="Bernard MT Condensed" w:cs="Angsana New"/>
          <w:b/>
          <w:sz w:val="56"/>
          <w:szCs w:val="56"/>
        </w:rPr>
        <w:t>NIGERIAN MEDICAL ASSOCIATION</w:t>
      </w:r>
      <w:r>
        <w:rPr>
          <w:rFonts w:ascii="Algerian" w:hAnsi="Algerian" w:cs="Arial"/>
          <w:b/>
          <w:sz w:val="48"/>
          <w:szCs w:val="48"/>
        </w:rPr>
        <w:t xml:space="preserve">   </w:t>
      </w:r>
      <w:r>
        <w:rPr>
          <w:rFonts w:ascii="Algerian" w:hAnsi="Algerian" w:cs="Arial"/>
          <w:b/>
          <w:sz w:val="48"/>
          <w:szCs w:val="48"/>
        </w:rPr>
        <w:drawing>
          <wp:inline distT="0" distB="0" distL="0" distR="0">
            <wp:extent cx="571500" cy="571500"/>
            <wp:effectExtent l="0" t="0" r="0" b="0"/>
            <wp:docPr id="24" name="Picture 24" descr="docto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doctor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jc w:val="center"/>
        <w:rPr>
          <w:rFonts w:ascii="Algerian" w:hAnsi="Algerian" w:cs="Arial"/>
          <w:b/>
          <w:sz w:val="28"/>
          <w:szCs w:val="28"/>
        </w:rPr>
      </w:pPr>
      <w:r>
        <w:rPr>
          <w:b/>
          <w:sz w:val="28"/>
          <w:szCs w:val="28"/>
          <w:highlight w:val="darkGreen"/>
        </w:rPr>
        <w:t>SECRETARIAT REPORT FOR THE MONTH OF FEBRUARY, 2023</w:t>
      </w:r>
    </w:p>
    <w:p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HIGHLIGHTS</w:t>
      </w:r>
      <w:r>
        <w:t xml:space="preserve">                     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The Secretariat activities for the month of February, 2023 are highlighted as follows:</w:t>
      </w:r>
    </w:p>
    <w:tbl>
      <w:tblPr>
        <w:tblStyle w:val="3"/>
        <w:tblW w:w="1053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5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0" w:type="dxa"/>
          </w:tcPr>
          <w:p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WEEK 1</w:t>
            </w:r>
          </w:p>
          <w:p>
            <w:pPr>
              <w:spacing w:after="0" w:line="240" w:lineRule="auto"/>
              <w:rPr>
                <w:b/>
                <w:u w:val="single"/>
              </w:rPr>
            </w:pPr>
          </w:p>
          <w:p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The President granted audience to a delegation from the Defense Headquarters, department of Defense Standards and Evaluation, at the NMA National Secretariat, Abuja.</w:t>
            </w:r>
          </w:p>
          <w:p>
            <w:pPr>
              <w:spacing w:after="0" w:line="240" w:lineRule="auto"/>
              <w:ind w:left="720"/>
              <w:jc w:val="both"/>
            </w:pPr>
          </w:p>
          <w:p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The President attended the First Ladies Against Cancer (FLAC) Initiative partner reception and Book Launch in Abuja.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The Secretary General had a meeting with the entire staff of the NMA Secretariat on staff welfare and other lingering issues.</w:t>
            </w:r>
          </w:p>
          <w:p>
            <w:pPr>
              <w:spacing w:after="0" w:line="240" w:lineRule="auto"/>
              <w:ind w:left="720"/>
              <w:jc w:val="both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WEEK 2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u w:val="single"/>
              </w:rPr>
            </w:pPr>
            <w:r>
              <w:t xml:space="preserve">The President Dr. Uche Ojinmah granted audience to the Executive members of NiMSA at the NMA National Secretariat, Abuja. 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The President was Special </w:t>
            </w:r>
            <w:r>
              <w:rPr>
                <w:rFonts w:hint="default"/>
                <w:bCs/>
                <w:lang w:val="en-US"/>
              </w:rPr>
              <w:t>G</w:t>
            </w:r>
            <w:r>
              <w:rPr>
                <w:bCs/>
              </w:rPr>
              <w:t>uest at the 2023 World Cancer Day Symposium organized by the Project Pink Blue at the Transcorp Hilton, Abuja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The President accompanied by Dr. Kefas Zawaya attended the Committee meeting for the Operational Guideline of the National Health Insurance Act organized by the NHIA in Abuja.</w:t>
            </w:r>
          </w:p>
          <w:p>
            <w:pPr>
              <w:spacing w:after="0" w:line="240" w:lineRule="auto"/>
              <w:ind w:left="720"/>
              <w:jc w:val="both"/>
              <w:rPr>
                <w:bCs/>
              </w:rPr>
            </w:pPr>
          </w:p>
          <w:p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>
            <w:pPr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WEEK 3</w:t>
            </w:r>
          </w:p>
          <w:p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External audit session took place at the NMA National Secretariat, Abuja.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The President of Nigerian Medical Association Dr Uche R. Ojinmah paid a courtesy visit to the Vice Chancellor of University of Nigeria</w:t>
            </w:r>
            <w:r>
              <w:rPr>
                <w:rFonts w:hint="default"/>
                <w:lang w:val="en-US"/>
              </w:rPr>
              <w:t>,</w:t>
            </w:r>
            <w:r>
              <w:t xml:space="preserve"> Prof Charles A. Igwe. He was accompanied by NMA members within Enugu State to the visit.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The NMA Constitution Review Committee met at the NMA Secretariat between the 16</w:t>
            </w:r>
            <w:r>
              <w:rPr>
                <w:vertAlign w:val="superscript"/>
              </w:rPr>
              <w:t>th</w:t>
            </w:r>
            <w:r>
              <w:t xml:space="preserve"> and 18</w:t>
            </w:r>
            <w:r>
              <w:rPr>
                <w:vertAlign w:val="superscript"/>
              </w:rPr>
              <w:t>th</w:t>
            </w:r>
            <w:r>
              <w:t xml:space="preserve"> of February, 2023</w:t>
            </w:r>
          </w:p>
          <w:p>
            <w:pPr>
              <w:spacing w:after="0" w:line="240" w:lineRule="auto"/>
              <w:ind w:left="720"/>
              <w:jc w:val="both"/>
            </w:pPr>
          </w:p>
          <w:p>
            <w:pPr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WEEK 4</w:t>
            </w:r>
          </w:p>
          <w:p>
            <w:pPr>
              <w:spacing w:after="0" w:line="240" w:lineRule="auto"/>
              <w:jc w:val="both"/>
            </w:pP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NMA President attended a stakeholders meeting organized by the National Health Insurance Authority at Chida Hotel, Abuja.</w:t>
            </w:r>
          </w:p>
          <w:p>
            <w:pPr>
              <w:spacing w:after="0" w:line="240" w:lineRule="auto"/>
              <w:ind w:left="720"/>
              <w:jc w:val="both"/>
            </w:pPr>
          </w:p>
          <w:p/>
          <w:p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REQUESTS</w:t>
            </w:r>
          </w:p>
          <w:p>
            <w:pPr>
              <w:pStyle w:val="8"/>
              <w:numPr>
                <w:numId w:val="0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Visit our website, </w:t>
            </w:r>
            <w:r>
              <w:fldChar w:fldCharType="begin"/>
            </w:r>
            <w:r>
              <w:instrText xml:space="preserve"> HYPERLINK "http://www.nationalnma.org"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www.nationalnma.org</w:t>
            </w:r>
            <w:r>
              <w:rPr>
                <w:rStyle w:val="6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for the latest information and upcoming events of the Association.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Send pictures of activities of your State/FCT Branches and NMA Affiliate Groups to: </w:t>
            </w:r>
            <w:r>
              <w:fldChar w:fldCharType="begin"/>
            </w:r>
            <w:r>
              <w:instrText xml:space="preserve"> HYPERLINK "mailto:drjideonyekwelu@yahoo.com"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drjideonyekwelu@yahoo.com</w:t>
            </w:r>
            <w:r>
              <w:rPr>
                <w:rStyle w:val="6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and mekutivity2002@yahoo.co.uk </w:t>
            </w:r>
          </w:p>
          <w:p>
            <w:pPr>
              <w:pStyle w:val="7"/>
              <w:jc w:val="both"/>
              <w:rPr>
                <w:sz w:val="24"/>
                <w:szCs w:val="24"/>
              </w:rPr>
            </w:pPr>
          </w:p>
          <w:p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 executive is to send in the full names, office address, State secretariat address, email address of their Chairmen and Secretaries to drjideonyekwelu@yahoo.com</w:t>
            </w:r>
            <w:r>
              <w:rPr>
                <w:b/>
                <w:sz w:val="24"/>
                <w:szCs w:val="24"/>
              </w:rPr>
              <w:t xml:space="preserve"> and copy mekutivity2002@yahoo.co.uk</w:t>
            </w:r>
          </w:p>
          <w:p>
            <w:pPr>
              <w:pStyle w:val="7"/>
              <w:jc w:val="both"/>
              <w:rPr>
                <w:b/>
                <w:sz w:val="24"/>
                <w:szCs w:val="24"/>
                <w:u w:val="single"/>
              </w:rPr>
            </w:pPr>
          </w:p>
          <w:p>
            <w:pPr>
              <w:pStyle w:val="8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This is to update our record.</w:t>
            </w:r>
          </w:p>
          <w:p>
            <w:pPr>
              <w:pStyle w:val="8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>
            <w:pPr>
              <w:pStyle w:val="7"/>
              <w:jc w:val="both"/>
              <w:rPr>
                <w:b/>
                <w:sz w:val="26"/>
                <w:szCs w:val="26"/>
                <w:u w:val="single"/>
              </w:rPr>
            </w:pPr>
          </w:p>
          <w:p>
            <w:pPr>
              <w:pStyle w:val="7"/>
              <w:jc w:val="both"/>
              <w:rPr>
                <w:b/>
                <w:sz w:val="26"/>
                <w:szCs w:val="26"/>
                <w:u w:val="single"/>
              </w:rPr>
            </w:pPr>
          </w:p>
          <w:p>
            <w:pPr>
              <w:pStyle w:val="7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ANNOUNCEMENT</w:t>
            </w:r>
          </w:p>
          <w:p>
            <w:pPr>
              <w:pStyle w:val="7"/>
              <w:jc w:val="both"/>
              <w:rPr>
                <w:sz w:val="26"/>
                <w:szCs w:val="26"/>
              </w:rPr>
            </w:pPr>
          </w:p>
          <w:p>
            <w:pPr>
              <w:pStyle w:val="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States are to bid for the hosting of the NMA statutory meetings. Physicians Week 2023, AGC/ADM 2024.</w:t>
            </w:r>
          </w:p>
          <w:p>
            <w:pPr>
              <w:pStyle w:val="7"/>
              <w:jc w:val="both"/>
              <w:rPr>
                <w:sz w:val="26"/>
                <w:szCs w:val="26"/>
              </w:rPr>
            </w:pPr>
          </w:p>
          <w:p>
            <w:pPr>
              <w:pStyle w:val="7"/>
              <w:jc w:val="both"/>
              <w:rPr>
                <w:sz w:val="26"/>
                <w:szCs w:val="26"/>
              </w:rPr>
            </w:pPr>
          </w:p>
          <w:p>
            <w:pPr>
              <w:pStyle w:val="8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Signed:</w:t>
            </w:r>
          </w:p>
          <w:p>
            <w:pPr>
              <w:pStyle w:val="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Dr. Jide Onyekwelu</w:t>
            </w:r>
          </w:p>
          <w:p>
            <w:r>
              <w:rPr>
                <w:b/>
                <w:sz w:val="26"/>
                <w:szCs w:val="26"/>
              </w:rPr>
              <w:t>SECRETARY GENERAL</w:t>
            </w:r>
          </w:p>
        </w:tc>
        <w:tc>
          <w:tcPr>
            <w:tcW w:w="5310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drawing>
                <wp:inline distT="0" distB="0" distL="0" distR="0">
                  <wp:extent cx="3200400" cy="1752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NiMSA President making a presentation to the NMA President during the visit of NiMSA leadership to the NMA Secretariat.</w:t>
            </w:r>
          </w:p>
          <w:p>
            <w:pPr>
              <w:spacing w:after="0" w:line="240" w:lineRule="auto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drawing>
                <wp:inline distT="0" distB="0" distL="0" distR="0">
                  <wp:extent cx="3200400" cy="1657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Cross section of NiMSA Leadership and the NMA President</w:t>
            </w:r>
          </w:p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drawing>
                <wp:inline distT="0" distB="0" distL="0" distR="0">
                  <wp:extent cx="3200400" cy="21729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542" cy="218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NMA President at the 2023 World Cancer Day symposium organized by Project </w:t>
            </w:r>
            <w:r>
              <w:rPr>
                <w:rFonts w:hint="default"/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</w:rPr>
              <w:t>ink Blue at Transcorp Hilton Abuja.</w:t>
            </w:r>
          </w:p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drawing>
                <wp:inline distT="0" distB="0" distL="0" distR="0">
                  <wp:extent cx="3105150" cy="20472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877" cy="205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NMA President and other panelist at the World Cancer Day symposium at the Transcorp Hilton Abuja</w:t>
            </w:r>
          </w:p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drawing>
                <wp:inline distT="0" distB="0" distL="0" distR="0">
                  <wp:extent cx="3171825" cy="2837815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979" cy="2850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NMA President, Dr. Uche Ojinmah making a presentation during the courtesy visit to the Vice Chancellor of the University of Nigeria, Nsukka.</w:t>
            </w:r>
          </w:p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drawing>
                <wp:inline distT="0" distB="0" distL="0" distR="0">
                  <wp:extent cx="3171825" cy="22860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942" cy="2288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Cross section of NMA and Management staff during the NMA President’s visit</w:t>
            </w:r>
          </w:p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drawing>
                <wp:inline distT="0" distB="0" distL="0" distR="0">
                  <wp:extent cx="3086100" cy="23145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573" cy="231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Cross section of NMA delegation led by the President and Management staff of the University of Nigeria Nsukka during the visit.</w:t>
            </w:r>
          </w:p>
        </w:tc>
      </w:tr>
    </w:tbl>
    <w:p>
      <w:pPr>
        <w:rPr>
          <w:rFonts w:cs="Calibri"/>
          <w:lang w:val="en"/>
        </w:rPr>
      </w:pPr>
    </w:p>
    <w:p>
      <w:pPr>
        <w:rPr>
          <w:rFonts w:hint="default"/>
          <w:lang w:val="en-US"/>
        </w:rPr>
      </w:pPr>
      <w:bookmarkStart w:id="0" w:name="_GoBack"/>
      <w:bookmarkEnd w:id="0"/>
    </w:p>
    <w:sectPr>
      <w:footerReference r:id="rId5" w:type="default"/>
      <w:pgSz w:w="12240" w:h="15840"/>
      <w:pgMar w:top="90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roman"/>
    <w:pitch w:val="default"/>
    <w:sig w:usb0="00000003" w:usb1="00000000" w:usb2="00000000" w:usb3="00000000" w:csb0="20000001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0354594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207A0D"/>
    <w:multiLevelType w:val="multilevel"/>
    <w:tmpl w:val="04207A0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9E10A73"/>
    <w:multiLevelType w:val="multilevel"/>
    <w:tmpl w:val="19E10A7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87D483B"/>
    <w:multiLevelType w:val="multilevel"/>
    <w:tmpl w:val="687D483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34"/>
    <w:rsid w:val="00170271"/>
    <w:rsid w:val="001E0685"/>
    <w:rsid w:val="00213641"/>
    <w:rsid w:val="0022594E"/>
    <w:rsid w:val="00242B31"/>
    <w:rsid w:val="00344A34"/>
    <w:rsid w:val="00493FE4"/>
    <w:rsid w:val="00497366"/>
    <w:rsid w:val="00505D73"/>
    <w:rsid w:val="00551D25"/>
    <w:rsid w:val="00633A47"/>
    <w:rsid w:val="00B25E90"/>
    <w:rsid w:val="00B53195"/>
    <w:rsid w:val="00C51FEC"/>
    <w:rsid w:val="00FE0412"/>
    <w:rsid w:val="00FF476A"/>
    <w:rsid w:val="28EB490C"/>
    <w:rsid w:val="36434498"/>
    <w:rsid w:val="3D736C38"/>
    <w:rsid w:val="6BEB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unhideWhenUsed/>
    <w:qFormat/>
    <w:uiPriority w:val="99"/>
    <w:rPr>
      <w:color w:val="0563C1"/>
      <w:u w:val="single"/>
    </w:rPr>
  </w:style>
  <w:style w:type="paragraph" w:styleId="7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8">
    <w:name w:val="List Paragraph"/>
    <w:basedOn w:val="1"/>
    <w:qFormat/>
    <w:uiPriority w:val="34"/>
    <w:pPr>
      <w:ind w:left="720"/>
    </w:pPr>
    <w:rPr>
      <w:rFonts w:eastAsia="Calibri"/>
    </w:rPr>
  </w:style>
  <w:style w:type="character" w:customStyle="1" w:styleId="9">
    <w:name w:val="Header Char"/>
    <w:basedOn w:val="2"/>
    <w:link w:val="5"/>
    <w:qFormat/>
    <w:uiPriority w:val="99"/>
    <w:rPr>
      <w:rFonts w:ascii="Calibri" w:hAnsi="Calibri" w:eastAsia="Times New Roman" w:cs="Times New Roman"/>
    </w:rPr>
  </w:style>
  <w:style w:type="character" w:customStyle="1" w:styleId="10">
    <w:name w:val="Footer Char"/>
    <w:basedOn w:val="2"/>
    <w:link w:val="4"/>
    <w:uiPriority w:val="99"/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485</Words>
  <Characters>2767</Characters>
  <Lines>23</Lines>
  <Paragraphs>6</Paragraphs>
  <TotalTime>4</TotalTime>
  <ScaleCrop>false</ScaleCrop>
  <LinksUpToDate>false</LinksUpToDate>
  <CharactersWithSpaces>3246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2023-01-30T14:30:00Z</dcterms:created>
  <dc:creator>NMA PC</dc:creator>
  <cp:lastModifiedBy>drjid</cp:lastModifiedBy>
  <dcterms:modified xsi:type="dcterms:W3CDTF">2023-07-13T04:41:38Z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8950F50EE3904E299D210A663CDDF705</vt:lpwstr>
  </property>
</Properties>
</file>